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6EBCA595" w:rsidR="000D1FCD" w:rsidRDefault="003E1535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060FB73E">
            <wp:simplePos x="0" y="0"/>
            <wp:positionH relativeFrom="column">
              <wp:posOffset>-182245</wp:posOffset>
            </wp:positionH>
            <wp:positionV relativeFrom="paragraph">
              <wp:posOffset>396240</wp:posOffset>
            </wp:positionV>
            <wp:extent cx="1899285" cy="6487795"/>
            <wp:effectExtent l="0" t="0" r="571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6487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562934B2">
                <wp:simplePos x="0" y="0"/>
                <wp:positionH relativeFrom="column">
                  <wp:posOffset>2212340</wp:posOffset>
                </wp:positionH>
                <wp:positionV relativeFrom="paragraph">
                  <wp:posOffset>5756275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5841DF" id="Rettangolo 13" o:spid="_x0000_s1026" style="position:absolute;margin-left:174.2pt;margin-top:453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" fillcolor="#760000" strokecolor="#812727" strokeweight="1pt"/>
            </w:pict>
          </mc:Fallback>
        </mc:AlternateContent>
      </w:r>
      <w:r w:rsidR="00F95C0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13DB85D2">
                <wp:simplePos x="0" y="0"/>
                <wp:positionH relativeFrom="column">
                  <wp:posOffset>1424940</wp:posOffset>
                </wp:positionH>
                <wp:positionV relativeFrom="paragraph">
                  <wp:posOffset>2991485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91692F" id="Meno 8" o:spid="_x0000_s1026" style="position:absolute;margin-left:112.2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Edbp3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59FCA84C" w:rsidR="00CF3ABB" w:rsidRPr="00131262" w:rsidRDefault="003E1535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SALENTO IGP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4/20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87A2887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F627F" w:rsidRPr="00885E8A">
                              <w:rPr>
                                <w:rFonts w:ascii="Cambria" w:hAnsi="Cambria"/>
                              </w:rPr>
                              <w:t xml:space="preserve">Primitivo 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>100</w:t>
                            </w:r>
                            <w:r w:rsidR="003F627F" w:rsidRPr="00885E8A">
                              <w:rPr>
                                <w:rFonts w:ascii="Cambria" w:hAnsi="Cambria"/>
                              </w:rPr>
                              <w:t>%</w:t>
                            </w:r>
                          </w:p>
                          <w:p w14:paraId="08B9519C" w14:textId="260550D9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</w:p>
                          <w:p w14:paraId="487C8CFC" w14:textId="3BC6A49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3825F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6306B470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F627F">
                              <w:rPr>
                                <w:rFonts w:ascii="Cambria" w:hAnsi="Cambria"/>
                                <w:lang w:val="de-DE"/>
                              </w:rPr>
                              <w:t>8,0</w:t>
                            </w:r>
                          </w:p>
                          <w:p w14:paraId="53BE5C6F" w14:textId="287A6E45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>6,1</w:t>
                            </w:r>
                          </w:p>
                          <w:p w14:paraId="48ECF174" w14:textId="58074F7F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0F4E">
                              <w:rPr>
                                <w:rFonts w:ascii="Cambria" w:hAnsi="Cambria"/>
                              </w:rPr>
                              <w:t>Apuli</w:t>
                            </w:r>
                            <w:r w:rsidR="00917F1C">
                              <w:rPr>
                                <w:rFonts w:ascii="Cambria" w:hAnsi="Cambria"/>
                              </w:rPr>
                              <w:t>en</w:t>
                            </w:r>
                          </w:p>
                          <w:p w14:paraId="3BB488F7" w14:textId="44A36D1A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>im Salentogebiet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54D157DA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 xml:space="preserve">Nach einer schonenden Pressung der Trauben </w:t>
                            </w:r>
                            <w:r w:rsidR="00954A8F">
                              <w:rPr>
                                <w:rFonts w:ascii="Cambria" w:hAnsi="Cambria"/>
                              </w:rPr>
                              <w:t>und</w:t>
                            </w:r>
                            <w:r w:rsidR="00190F4E" w:rsidRPr="00190F4E">
                              <w:rPr>
                                <w:rFonts w:ascii="Cambria" w:hAnsi="Cambria"/>
                              </w:rPr>
                              <w:t xml:space="preserve"> dem Entrappen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 xml:space="preserve">traditionelle 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 xml:space="preserve">kurze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>Mazeration und Vergärung</w:t>
                            </w:r>
                            <w:r w:rsidR="00190F4E" w:rsidRPr="00190F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4A8F">
                              <w:rPr>
                                <w:rFonts w:ascii="Cambria" w:hAnsi="Cambria"/>
                              </w:rPr>
                              <w:t>bei kontrollierter Temperatur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>. Z</w:t>
                            </w:r>
                            <w:r w:rsidR="003E1535" w:rsidRPr="003E1535">
                              <w:rPr>
                                <w:rFonts w:ascii="Cambria" w:hAnsi="Cambria"/>
                              </w:rPr>
                              <w:t>ur besseren Farbstoff- und Tanninextraktion</w:t>
                            </w:r>
                            <w:r w:rsidR="003E1535">
                              <w:rPr>
                                <w:rFonts w:ascii="Cambria" w:hAnsi="Cambria"/>
                              </w:rPr>
                              <w:t xml:space="preserve"> wird der Wein mehrfach umgepumpt.</w:t>
                            </w:r>
                          </w:p>
                          <w:p w14:paraId="488585C5" w14:textId="2F995BEE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95C08">
                              <w:rPr>
                                <w:rFonts w:ascii="Cambria" w:hAnsi="Cambria"/>
                                <w:lang w:val="de-DE"/>
                              </w:rPr>
                              <w:t>Mindestens 6 Monate in Stahltanks</w:t>
                            </w:r>
                          </w:p>
                          <w:p w14:paraId="4569AC22" w14:textId="10A2B3E6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0B0742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2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6FADFFB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E1535" w:rsidRPr="003E1535">
                              <w:rPr>
                                <w:rFonts w:ascii="Cambria" w:hAnsi="Cambria"/>
                              </w:rPr>
                              <w:t>Intensives, glänzendes Rot</w:t>
                            </w:r>
                          </w:p>
                          <w:p w14:paraId="4CC91213" w14:textId="7BCA61EF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E1535" w:rsidRPr="003E1535">
                              <w:rPr>
                                <w:rFonts w:ascii="Cambria" w:hAnsi="Cambria"/>
                              </w:rPr>
                              <w:t>Nach reifen roten Beeren und Wiesenblumen</w:t>
                            </w:r>
                          </w:p>
                          <w:p w14:paraId="711E37EA" w14:textId="78E65336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E1535" w:rsidRPr="003E1535">
                              <w:rPr>
                                <w:rFonts w:ascii="Cambria" w:hAnsi="Cambria"/>
                              </w:rPr>
                              <w:t>Trocken, kräftig und samtig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5051E5F8" w:rsidR="00601FE3" w:rsidRDefault="003E1535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3E1535">
                              <w:rPr>
                                <w:rFonts w:ascii="Cambria" w:hAnsi="Cambria"/>
                                <w:lang w:val="de-DE"/>
                              </w:rPr>
                              <w:t>Zu dunklen und hellen Fleischgerichten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70F03AD9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59FCA84C" w:rsidR="00CF3ABB" w:rsidRPr="00131262" w:rsidRDefault="003E1535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SALENTO IGP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4/20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87A2887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F627F" w:rsidRPr="00885E8A">
                        <w:rPr>
                          <w:rFonts w:ascii="Cambria" w:hAnsi="Cambria"/>
                        </w:rPr>
                        <w:t xml:space="preserve">Primitivo </w:t>
                      </w:r>
                      <w:r w:rsidR="003E1535">
                        <w:rPr>
                          <w:rFonts w:ascii="Cambria" w:hAnsi="Cambria"/>
                        </w:rPr>
                        <w:t>100</w:t>
                      </w:r>
                      <w:r w:rsidR="003F627F" w:rsidRPr="00885E8A">
                        <w:rPr>
                          <w:rFonts w:ascii="Cambria" w:hAnsi="Cambria"/>
                        </w:rPr>
                        <w:t>%</w:t>
                      </w:r>
                    </w:p>
                    <w:p w14:paraId="08B9519C" w14:textId="260550D9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>14</w:t>
                      </w:r>
                    </w:p>
                    <w:p w14:paraId="487C8CFC" w14:textId="3BC6A49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3825FB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6306B470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F627F">
                        <w:rPr>
                          <w:rFonts w:ascii="Cambria" w:hAnsi="Cambria"/>
                          <w:lang w:val="de-DE"/>
                        </w:rPr>
                        <w:t>8,0</w:t>
                      </w:r>
                    </w:p>
                    <w:p w14:paraId="53BE5C6F" w14:textId="287A6E45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>6,1</w:t>
                      </w:r>
                    </w:p>
                    <w:p w14:paraId="48ECF174" w14:textId="58074F7F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0F4E">
                        <w:rPr>
                          <w:rFonts w:ascii="Cambria" w:hAnsi="Cambria"/>
                        </w:rPr>
                        <w:t>Apuli</w:t>
                      </w:r>
                      <w:r w:rsidR="00917F1C">
                        <w:rPr>
                          <w:rFonts w:ascii="Cambria" w:hAnsi="Cambria"/>
                        </w:rPr>
                        <w:t>en</w:t>
                      </w:r>
                    </w:p>
                    <w:p w14:paraId="3BB488F7" w14:textId="44A36D1A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3E1535">
                        <w:rPr>
                          <w:rFonts w:ascii="Cambria" w:hAnsi="Cambria"/>
                        </w:rPr>
                        <w:t>im Salentogebiet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54D157DA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 xml:space="preserve">Nach einer schonenden Pressung der Trauben </w:t>
                      </w:r>
                      <w:r w:rsidR="00954A8F">
                        <w:rPr>
                          <w:rFonts w:ascii="Cambria" w:hAnsi="Cambria"/>
                        </w:rPr>
                        <w:t>und</w:t>
                      </w:r>
                      <w:r w:rsidR="00190F4E" w:rsidRPr="00190F4E">
                        <w:rPr>
                          <w:rFonts w:ascii="Cambria" w:hAnsi="Cambria"/>
                        </w:rPr>
                        <w:t xml:space="preserve"> dem Entrappen </w:t>
                      </w:r>
                      <w:r w:rsidR="00F95C08">
                        <w:rPr>
                          <w:rFonts w:ascii="Cambria" w:hAnsi="Cambria"/>
                        </w:rPr>
                        <w:t xml:space="preserve">traditionelle </w:t>
                      </w:r>
                      <w:r w:rsidR="003E1535">
                        <w:rPr>
                          <w:rFonts w:ascii="Cambria" w:hAnsi="Cambria"/>
                        </w:rPr>
                        <w:t xml:space="preserve">kurze </w:t>
                      </w:r>
                      <w:r w:rsidR="00F95C08">
                        <w:rPr>
                          <w:rFonts w:ascii="Cambria" w:hAnsi="Cambria"/>
                        </w:rPr>
                        <w:t>Mazeration und Vergärung</w:t>
                      </w:r>
                      <w:r w:rsidR="00190F4E" w:rsidRPr="00190F4E">
                        <w:rPr>
                          <w:rFonts w:ascii="Cambria" w:hAnsi="Cambria"/>
                        </w:rPr>
                        <w:t xml:space="preserve"> </w:t>
                      </w:r>
                      <w:r w:rsidR="00954A8F">
                        <w:rPr>
                          <w:rFonts w:ascii="Cambria" w:hAnsi="Cambria"/>
                        </w:rPr>
                        <w:t>bei kontrollierter Temperatur</w:t>
                      </w:r>
                      <w:r w:rsidR="003E1535">
                        <w:rPr>
                          <w:rFonts w:ascii="Cambria" w:hAnsi="Cambria"/>
                        </w:rPr>
                        <w:t>. Z</w:t>
                      </w:r>
                      <w:r w:rsidR="003E1535" w:rsidRPr="003E1535">
                        <w:rPr>
                          <w:rFonts w:ascii="Cambria" w:hAnsi="Cambria"/>
                        </w:rPr>
                        <w:t>ur besseren Farbstoff- und Tanninextraktion</w:t>
                      </w:r>
                      <w:r w:rsidR="003E1535">
                        <w:rPr>
                          <w:rFonts w:ascii="Cambria" w:hAnsi="Cambria"/>
                        </w:rPr>
                        <w:t xml:space="preserve"> wird der Wein mehrfach umgepumpt.</w:t>
                      </w:r>
                    </w:p>
                    <w:p w14:paraId="488585C5" w14:textId="2F995BEE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95C08">
                        <w:rPr>
                          <w:rFonts w:ascii="Cambria" w:hAnsi="Cambria"/>
                          <w:lang w:val="de-DE"/>
                        </w:rPr>
                        <w:t>Mindestens 6 Monate in Stahltanks</w:t>
                      </w:r>
                    </w:p>
                    <w:p w14:paraId="4569AC22" w14:textId="10A2B3E6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0B0742">
                        <w:rPr>
                          <w:rFonts w:ascii="Cambria" w:hAnsi="Cambria"/>
                          <w:bCs/>
                          <w:lang w:val="de-DE"/>
                        </w:rPr>
                        <w:t>2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6FADFFB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E1535" w:rsidRPr="003E1535">
                        <w:rPr>
                          <w:rFonts w:ascii="Cambria" w:hAnsi="Cambria"/>
                        </w:rPr>
                        <w:t>Intensives, glänzendes Rot</w:t>
                      </w:r>
                    </w:p>
                    <w:p w14:paraId="4CC91213" w14:textId="7BCA61EF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E1535" w:rsidRPr="003E1535">
                        <w:rPr>
                          <w:rFonts w:ascii="Cambria" w:hAnsi="Cambria"/>
                        </w:rPr>
                        <w:t>Nach reifen roten Beeren und Wiesenblumen</w:t>
                      </w:r>
                    </w:p>
                    <w:p w14:paraId="711E37EA" w14:textId="78E65336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3E1535" w:rsidRPr="003E1535">
                        <w:rPr>
                          <w:rFonts w:ascii="Cambria" w:hAnsi="Cambria"/>
                        </w:rPr>
                        <w:t>Trocken, kräftig und samtig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5051E5F8" w:rsidR="00601FE3" w:rsidRDefault="003E1535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3E1535">
                        <w:rPr>
                          <w:rFonts w:ascii="Cambria" w:hAnsi="Cambria"/>
                          <w:lang w:val="de-DE"/>
                        </w:rPr>
                        <w:t>Zu dunklen und hellen Fleischgerichten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70F03AD9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6FF954F">
            <wp:simplePos x="0" y="0"/>
            <wp:positionH relativeFrom="column">
              <wp:posOffset>84455</wp:posOffset>
            </wp:positionH>
            <wp:positionV relativeFrom="paragraph">
              <wp:posOffset>640080</wp:posOffset>
            </wp:positionV>
            <wp:extent cx="1830705" cy="625411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254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633462FC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3E153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V03011</w:t>
                            </w:r>
                            <w:r w:rsidR="003E1535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44C05DF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3E1535" w:rsidRPr="00EC323F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3E1535">
                              <w:rPr>
                                <w:rFonts w:ascii="Cambria" w:hAnsi="Cambria"/>
                                <w:lang w:val="en-GB"/>
                              </w:rPr>
                              <w:t>1638</w:t>
                            </w:r>
                          </w:p>
                          <w:p w14:paraId="0875B3FE" w14:textId="567E7C64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3E1535" w:rsidRPr="00EC323F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3E153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2031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744FFCF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0B0742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397679CA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F80E2D8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3825F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633462FC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3E153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V03011</w:t>
                      </w:r>
                      <w:r w:rsidR="003E1535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44C05DF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3E1535" w:rsidRPr="00EC323F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3E1535">
                        <w:rPr>
                          <w:rFonts w:ascii="Cambria" w:hAnsi="Cambria"/>
                          <w:lang w:val="en-GB"/>
                        </w:rPr>
                        <w:t>1638</w:t>
                      </w:r>
                    </w:p>
                    <w:p w14:paraId="0875B3FE" w14:textId="567E7C64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3E1535" w:rsidRPr="00EC323F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3E153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2031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744FFCF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0B0742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397679CA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F80E2D8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3825F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33CF77" w14:textId="77777777" w:rsidR="003E4267" w:rsidRDefault="003E4267" w:rsidP="005D45E1">
      <w:pPr>
        <w:spacing w:after="0" w:line="240" w:lineRule="auto"/>
      </w:pPr>
      <w:r>
        <w:separator/>
      </w:r>
    </w:p>
  </w:endnote>
  <w:endnote w:type="continuationSeparator" w:id="0">
    <w:p w14:paraId="2F39D127" w14:textId="77777777" w:rsidR="003E4267" w:rsidRDefault="003E4267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D5A95" w14:textId="77777777" w:rsidR="00B906BB" w:rsidRDefault="00B906B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8ECA25" w14:textId="77777777" w:rsidR="00B906BB" w:rsidRPr="00B906BB" w:rsidRDefault="00B906BB" w:rsidP="00B906B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906B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14EDA5B7" w14:textId="77777777" w:rsidR="00B906BB" w:rsidRPr="00B906BB" w:rsidRDefault="00B906BB" w:rsidP="00B906B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906B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B906B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B906B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B906B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7BFB20C3" w14:textId="77777777" w:rsidR="00B906BB" w:rsidRPr="00B906BB" w:rsidRDefault="00B906BB" w:rsidP="00B906B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B906B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6D7E625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248ECA25" w14:textId="77777777" w:rsidR="00B906BB" w:rsidRPr="00B906BB" w:rsidRDefault="00B906BB" w:rsidP="00B906B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906BB">
                      <w:rPr>
                        <w:lang w:val="en-GB"/>
                      </w:rPr>
                      <w:t>Alibrianza srl - Camavin</w:t>
                    </w:r>
                  </w:p>
                  <w:p w14:paraId="14EDA5B7" w14:textId="77777777" w:rsidR="00B906BB" w:rsidRPr="00B906BB" w:rsidRDefault="00B906BB" w:rsidP="00B906B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906B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B906B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B906B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B906B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7BFB20C3" w14:textId="77777777" w:rsidR="00B906BB" w:rsidRPr="00B906BB" w:rsidRDefault="00B906BB" w:rsidP="00B906B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B906BB">
                      <w:rPr>
                        <w:lang w:val="en-GB"/>
                      </w:rPr>
                      <w:t>Tel. +39 039 9202121</w:t>
                    </w:r>
                  </w:p>
                  <w:p w14:paraId="5356030E" w14:textId="6D7E625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053D0" w14:textId="77777777" w:rsidR="00B906BB" w:rsidRDefault="00B906B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1A985A" w14:textId="77777777" w:rsidR="003E4267" w:rsidRDefault="003E4267" w:rsidP="005D45E1">
      <w:pPr>
        <w:spacing w:after="0" w:line="240" w:lineRule="auto"/>
      </w:pPr>
      <w:r>
        <w:separator/>
      </w:r>
    </w:p>
  </w:footnote>
  <w:footnote w:type="continuationSeparator" w:id="0">
    <w:p w14:paraId="3C14AC06" w14:textId="77777777" w:rsidR="003E4267" w:rsidRDefault="003E4267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F79B6" w14:textId="77777777" w:rsidR="00B906BB" w:rsidRDefault="00B906B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9D48E" w14:textId="77777777" w:rsidR="00B906BB" w:rsidRDefault="00B906B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723F8"/>
    <w:rsid w:val="00190F4E"/>
    <w:rsid w:val="001A78AC"/>
    <w:rsid w:val="001D4A8D"/>
    <w:rsid w:val="001F3F53"/>
    <w:rsid w:val="00217A37"/>
    <w:rsid w:val="002A40FA"/>
    <w:rsid w:val="002A7550"/>
    <w:rsid w:val="002B6355"/>
    <w:rsid w:val="003126F2"/>
    <w:rsid w:val="003825FB"/>
    <w:rsid w:val="003B3B96"/>
    <w:rsid w:val="003E1535"/>
    <w:rsid w:val="003E4267"/>
    <w:rsid w:val="003F627F"/>
    <w:rsid w:val="00460985"/>
    <w:rsid w:val="0047365D"/>
    <w:rsid w:val="00474B04"/>
    <w:rsid w:val="004B1D59"/>
    <w:rsid w:val="005140C2"/>
    <w:rsid w:val="0051476C"/>
    <w:rsid w:val="00567035"/>
    <w:rsid w:val="005B5677"/>
    <w:rsid w:val="005B645F"/>
    <w:rsid w:val="005C2732"/>
    <w:rsid w:val="005D45E1"/>
    <w:rsid w:val="00601FE3"/>
    <w:rsid w:val="006552E9"/>
    <w:rsid w:val="006623F6"/>
    <w:rsid w:val="00686890"/>
    <w:rsid w:val="006B43F2"/>
    <w:rsid w:val="00717B0F"/>
    <w:rsid w:val="007730DC"/>
    <w:rsid w:val="00793088"/>
    <w:rsid w:val="007C6312"/>
    <w:rsid w:val="00861C3E"/>
    <w:rsid w:val="0089289A"/>
    <w:rsid w:val="008A7763"/>
    <w:rsid w:val="00917F1C"/>
    <w:rsid w:val="00951B31"/>
    <w:rsid w:val="00954A8F"/>
    <w:rsid w:val="009B1138"/>
    <w:rsid w:val="009D5EE4"/>
    <w:rsid w:val="00A065C6"/>
    <w:rsid w:val="00A41ACB"/>
    <w:rsid w:val="00A54178"/>
    <w:rsid w:val="00A73693"/>
    <w:rsid w:val="00AA7BF7"/>
    <w:rsid w:val="00B84EEF"/>
    <w:rsid w:val="00B906BB"/>
    <w:rsid w:val="00BB1A08"/>
    <w:rsid w:val="00BE0DDE"/>
    <w:rsid w:val="00BF0715"/>
    <w:rsid w:val="00C01CC2"/>
    <w:rsid w:val="00C55EE7"/>
    <w:rsid w:val="00C617F5"/>
    <w:rsid w:val="00C8511F"/>
    <w:rsid w:val="00CD07D3"/>
    <w:rsid w:val="00CE0981"/>
    <w:rsid w:val="00CF3ABB"/>
    <w:rsid w:val="00D153FB"/>
    <w:rsid w:val="00D16867"/>
    <w:rsid w:val="00D26E9C"/>
    <w:rsid w:val="00DA28EE"/>
    <w:rsid w:val="00DC25CD"/>
    <w:rsid w:val="00E4668A"/>
    <w:rsid w:val="00E5179D"/>
    <w:rsid w:val="00EE281D"/>
    <w:rsid w:val="00EF62AB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B90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7</cp:revision>
  <cp:lastPrinted>2023-11-03T16:08:00Z</cp:lastPrinted>
  <dcterms:created xsi:type="dcterms:W3CDTF">2024-08-02T14:44:00Z</dcterms:created>
  <dcterms:modified xsi:type="dcterms:W3CDTF">2026-10-16T14:44:00Z</dcterms:modified>
</cp:coreProperties>
</file>